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2C" w:rsidRDefault="00890451" w:rsidP="00F5614A">
      <w:pPr>
        <w:ind w:left="180"/>
        <w:jc w:val="center"/>
        <w:rPr>
          <w:rFonts w:ascii="Lucida Handwriting" w:hAnsi="Lucida Handwriting"/>
        </w:rPr>
      </w:pPr>
      <w:r>
        <w:object w:dxaOrig="14068" w:dyaOrig="4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48.75pt" o:ole="">
            <v:imagedata r:id="rId4" o:title=""/>
          </v:shape>
          <o:OLEObject Type="Embed" ProgID="MSPhotoEd.3" ShapeID="_x0000_i1025" DrawAspect="Content" ObjectID="_1500714543" r:id="rId5"/>
        </w:object>
      </w:r>
    </w:p>
    <w:p w:rsidR="00F2422C" w:rsidRPr="00890451" w:rsidRDefault="00F2422C" w:rsidP="0046795A">
      <w:pPr>
        <w:jc w:val="center"/>
        <w:rPr>
          <w:rFonts w:ascii="Times New Roman" w:hAnsi="Times New Roman"/>
          <w:b/>
          <w:sz w:val="24"/>
          <w:szCs w:val="24"/>
        </w:rPr>
      </w:pPr>
      <w:r w:rsidRPr="00890451">
        <w:rPr>
          <w:rFonts w:ascii="Times New Roman" w:hAnsi="Times New Roman"/>
          <w:b/>
          <w:sz w:val="24"/>
          <w:szCs w:val="24"/>
        </w:rPr>
        <w:t>Burney-Harris-Lyons Middle School</w:t>
      </w:r>
    </w:p>
    <w:p w:rsidR="00F2422C" w:rsidRPr="00890451" w:rsidRDefault="00F2422C" w:rsidP="00A57E16">
      <w:pPr>
        <w:jc w:val="center"/>
        <w:rPr>
          <w:rFonts w:ascii="Arial" w:hAnsi="Arial" w:cs="Arial"/>
          <w:b/>
          <w:sz w:val="24"/>
          <w:szCs w:val="24"/>
        </w:rPr>
      </w:pPr>
      <w:r w:rsidRPr="00890451">
        <w:rPr>
          <w:rFonts w:ascii="Arial" w:hAnsi="Arial" w:cs="Arial"/>
          <w:b/>
          <w:sz w:val="24"/>
          <w:szCs w:val="24"/>
        </w:rPr>
        <w:t>Course Syllabus</w:t>
      </w:r>
    </w:p>
    <w:p w:rsidR="00F2422C" w:rsidRPr="000B530B" w:rsidRDefault="00F2422C" w:rsidP="00F5614A">
      <w:pPr>
        <w:ind w:left="720" w:hanging="900"/>
        <w:rPr>
          <w:rFonts w:ascii="Arial" w:hAnsi="Arial" w:cs="Arial"/>
          <w:sz w:val="20"/>
          <w:szCs w:val="20"/>
        </w:rPr>
      </w:pPr>
      <w:r w:rsidRPr="000B530B">
        <w:rPr>
          <w:rFonts w:ascii="Arial" w:hAnsi="Arial" w:cs="Arial"/>
          <w:b/>
          <w:sz w:val="20"/>
          <w:szCs w:val="20"/>
        </w:rPr>
        <w:t xml:space="preserve">Course Title: </w:t>
      </w:r>
      <w:r w:rsidRPr="000B530B">
        <w:rPr>
          <w:rFonts w:ascii="Arial" w:hAnsi="Arial" w:cs="Arial"/>
          <w:b/>
          <w:sz w:val="20"/>
          <w:szCs w:val="20"/>
        </w:rPr>
        <w:tab/>
      </w:r>
      <w:r w:rsidR="00B97914">
        <w:rPr>
          <w:rFonts w:ascii="Arial" w:hAnsi="Arial" w:cs="Arial"/>
          <w:sz w:val="20"/>
          <w:szCs w:val="20"/>
        </w:rPr>
        <w:t>8</w:t>
      </w:r>
      <w:r w:rsidRPr="000B530B">
        <w:rPr>
          <w:rFonts w:ascii="Arial" w:hAnsi="Arial" w:cs="Arial"/>
          <w:sz w:val="20"/>
          <w:szCs w:val="20"/>
          <w:vertAlign w:val="superscript"/>
        </w:rPr>
        <w:t>th</w:t>
      </w:r>
      <w:r w:rsidRPr="000B530B">
        <w:rPr>
          <w:rFonts w:ascii="Arial" w:hAnsi="Arial" w:cs="Arial"/>
          <w:sz w:val="20"/>
          <w:szCs w:val="20"/>
        </w:rPr>
        <w:t xml:space="preserve"> Grade Math</w:t>
      </w:r>
    </w:p>
    <w:p w:rsidR="00F2422C" w:rsidRDefault="00F2422C" w:rsidP="00F5614A">
      <w:pPr>
        <w:spacing w:after="120" w:line="240" w:lineRule="auto"/>
        <w:ind w:left="720" w:hanging="900"/>
        <w:rPr>
          <w:rFonts w:ascii="Arial" w:hAnsi="Arial" w:cs="Arial"/>
          <w:sz w:val="20"/>
          <w:szCs w:val="20"/>
        </w:rPr>
      </w:pPr>
      <w:r w:rsidRPr="000B530B">
        <w:rPr>
          <w:rFonts w:ascii="Arial" w:hAnsi="Arial" w:cs="Arial"/>
          <w:b/>
          <w:sz w:val="20"/>
          <w:szCs w:val="20"/>
        </w:rPr>
        <w:t>Teacher Information:</w:t>
      </w:r>
      <w:r>
        <w:rPr>
          <w:rFonts w:ascii="Arial" w:hAnsi="Arial" w:cs="Arial"/>
          <w:sz w:val="20"/>
          <w:szCs w:val="20"/>
        </w:rPr>
        <w:t xml:space="preserve"> </w:t>
      </w:r>
    </w:p>
    <w:p w:rsidR="0024492F" w:rsidRDefault="009B03F1" w:rsidP="0024492F">
      <w:pPr>
        <w:spacing w:after="120" w:line="240" w:lineRule="auto"/>
        <w:ind w:left="720" w:firstLine="720"/>
        <w:rPr>
          <w:rFonts w:ascii="Arial" w:hAnsi="Arial" w:cs="Arial"/>
          <w:sz w:val="20"/>
          <w:szCs w:val="20"/>
        </w:rPr>
      </w:pPr>
      <w:r>
        <w:rPr>
          <w:rFonts w:ascii="Arial" w:hAnsi="Arial" w:cs="Arial"/>
          <w:sz w:val="20"/>
          <w:szCs w:val="20"/>
        </w:rPr>
        <w:t>M</w:t>
      </w:r>
      <w:r w:rsidR="005B1CAB">
        <w:rPr>
          <w:rFonts w:ascii="Arial" w:hAnsi="Arial" w:cs="Arial"/>
          <w:sz w:val="20"/>
          <w:szCs w:val="20"/>
        </w:rPr>
        <w:t>s.</w:t>
      </w:r>
      <w:r>
        <w:rPr>
          <w:rFonts w:ascii="Arial" w:hAnsi="Arial" w:cs="Arial"/>
          <w:sz w:val="20"/>
          <w:szCs w:val="20"/>
        </w:rPr>
        <w:t xml:space="preserve"> Maggie Hendricks</w:t>
      </w:r>
      <w:r w:rsidR="00890451">
        <w:rPr>
          <w:rFonts w:ascii="Arial" w:hAnsi="Arial" w:cs="Arial"/>
          <w:sz w:val="20"/>
          <w:szCs w:val="20"/>
        </w:rPr>
        <w:t xml:space="preserve"> </w:t>
      </w:r>
    </w:p>
    <w:p w:rsidR="00F2422C" w:rsidRPr="000B530B" w:rsidRDefault="009B03F1" w:rsidP="0024492F">
      <w:pPr>
        <w:spacing w:after="120" w:line="240" w:lineRule="auto"/>
        <w:ind w:left="720" w:firstLine="720"/>
        <w:rPr>
          <w:rFonts w:ascii="Arial" w:hAnsi="Arial" w:cs="Arial"/>
          <w:sz w:val="20"/>
          <w:szCs w:val="20"/>
        </w:rPr>
      </w:pPr>
      <w:r>
        <w:rPr>
          <w:rFonts w:ascii="Arial" w:hAnsi="Arial" w:cs="Arial"/>
          <w:sz w:val="20"/>
          <w:szCs w:val="20"/>
        </w:rPr>
        <w:t xml:space="preserve">(706) 548 – 7208 </w:t>
      </w:r>
    </w:p>
    <w:p w:rsidR="00F2422C" w:rsidRDefault="00F2422C" w:rsidP="005B1CAB">
      <w:pPr>
        <w:spacing w:after="120" w:line="240" w:lineRule="auto"/>
        <w:ind w:left="720" w:hanging="900"/>
        <w:rPr>
          <w:rFonts w:ascii="Arial" w:hAnsi="Arial" w:cs="Arial"/>
          <w:sz w:val="20"/>
          <w:szCs w:val="20"/>
        </w:rPr>
      </w:pPr>
      <w:r w:rsidRPr="000B530B">
        <w:rPr>
          <w:rFonts w:ascii="Arial" w:hAnsi="Arial" w:cs="Arial"/>
          <w:sz w:val="20"/>
          <w:szCs w:val="20"/>
        </w:rPr>
        <w:tab/>
      </w:r>
      <w:r w:rsidRPr="000B530B">
        <w:rPr>
          <w:rFonts w:ascii="Arial" w:hAnsi="Arial" w:cs="Arial"/>
          <w:sz w:val="20"/>
          <w:szCs w:val="20"/>
        </w:rPr>
        <w:tab/>
      </w:r>
      <w:r w:rsidR="009B03F1">
        <w:rPr>
          <w:rFonts w:ascii="Arial" w:hAnsi="Arial" w:cs="Arial"/>
          <w:sz w:val="20"/>
          <w:szCs w:val="20"/>
        </w:rPr>
        <w:t>hendricksm@clarke.k12.ga.us</w:t>
      </w:r>
      <w:hyperlink r:id="rId6" w:history="1"/>
      <w:r w:rsidR="00890451">
        <w:rPr>
          <w:rFonts w:ascii="Arial" w:hAnsi="Arial" w:cs="Arial"/>
          <w:sz w:val="20"/>
          <w:szCs w:val="20"/>
        </w:rPr>
        <w:t xml:space="preserve"> </w:t>
      </w:r>
    </w:p>
    <w:p w:rsidR="00890451" w:rsidRPr="000B530B" w:rsidRDefault="00890451" w:rsidP="005B1CAB">
      <w:pPr>
        <w:spacing w:after="120" w:line="240" w:lineRule="auto"/>
        <w:ind w:left="720" w:hanging="900"/>
        <w:rPr>
          <w:rFonts w:ascii="Arial" w:hAnsi="Arial" w:cs="Arial"/>
          <w:sz w:val="20"/>
          <w:szCs w:val="20"/>
        </w:rPr>
      </w:pPr>
      <w:r>
        <w:rPr>
          <w:rFonts w:ascii="Arial" w:hAnsi="Arial" w:cs="Arial"/>
          <w:sz w:val="20"/>
          <w:szCs w:val="20"/>
        </w:rPr>
        <w:t xml:space="preserve">                              Website:  www.bhlmath8.weebly.com</w:t>
      </w:r>
    </w:p>
    <w:p w:rsidR="00F2422C" w:rsidRPr="00C159FB" w:rsidRDefault="00F2422C" w:rsidP="00C159FB">
      <w:pPr>
        <w:ind w:left="720" w:hanging="720"/>
        <w:rPr>
          <w:rFonts w:ascii="Arial" w:hAnsi="Arial" w:cs="Arial"/>
          <w:b/>
          <w:sz w:val="20"/>
          <w:szCs w:val="20"/>
        </w:rPr>
      </w:pPr>
      <w:r w:rsidRPr="000B530B">
        <w:rPr>
          <w:rFonts w:ascii="Arial" w:hAnsi="Arial" w:cs="Arial"/>
          <w:b/>
          <w:sz w:val="20"/>
          <w:szCs w:val="20"/>
        </w:rPr>
        <w:t xml:space="preserve">Course Description: </w:t>
      </w:r>
      <w:r w:rsidR="0078525D" w:rsidRPr="0078525D">
        <w:rPr>
          <w:rFonts w:ascii="Arial" w:hAnsi="Arial" w:cs="Arial"/>
          <w:sz w:val="20"/>
          <w:szCs w:val="20"/>
        </w:rPr>
        <w:t>Eighth grade students use Connected Mathematics</w:t>
      </w:r>
      <w:r w:rsidR="00890451">
        <w:rPr>
          <w:rFonts w:ascii="Arial" w:hAnsi="Arial" w:cs="Arial"/>
          <w:sz w:val="20"/>
          <w:szCs w:val="20"/>
        </w:rPr>
        <w:t xml:space="preserve"> and other resources</w:t>
      </w:r>
      <w:r w:rsidR="0078525D" w:rsidRPr="0078525D">
        <w:rPr>
          <w:rFonts w:ascii="Arial" w:hAnsi="Arial" w:cs="Arial"/>
          <w:sz w:val="20"/>
          <w:szCs w:val="20"/>
        </w:rPr>
        <w:t xml:space="preserve"> to explore</w:t>
      </w:r>
      <w:r w:rsidR="0078525D">
        <w:rPr>
          <w:rFonts w:ascii="Arial" w:hAnsi="Arial" w:cs="Arial"/>
          <w:sz w:val="20"/>
          <w:szCs w:val="20"/>
        </w:rPr>
        <w:t xml:space="preserve"> </w:t>
      </w:r>
      <w:r w:rsidR="0078525D" w:rsidRPr="0078525D">
        <w:rPr>
          <w:rFonts w:ascii="Arial" w:hAnsi="Arial" w:cs="Arial"/>
          <w:sz w:val="20"/>
          <w:szCs w:val="20"/>
        </w:rPr>
        <w:t>topics in algebra and geometry. Through these explorations and</w:t>
      </w:r>
      <w:r w:rsidR="0078525D">
        <w:rPr>
          <w:rFonts w:ascii="Arial" w:hAnsi="Arial" w:cs="Arial"/>
          <w:sz w:val="20"/>
          <w:szCs w:val="20"/>
        </w:rPr>
        <w:t xml:space="preserve"> </w:t>
      </w:r>
      <w:r w:rsidR="0078525D" w:rsidRPr="0078525D">
        <w:rPr>
          <w:rFonts w:ascii="Arial" w:hAnsi="Arial" w:cs="Arial"/>
          <w:sz w:val="20"/>
          <w:szCs w:val="20"/>
        </w:rPr>
        <w:t>discussions afterward, students develop their understanding of the</w:t>
      </w:r>
      <w:r w:rsidR="0078525D">
        <w:rPr>
          <w:rFonts w:ascii="Arial" w:hAnsi="Arial" w:cs="Arial"/>
          <w:sz w:val="20"/>
          <w:szCs w:val="20"/>
        </w:rPr>
        <w:t xml:space="preserve"> </w:t>
      </w:r>
      <w:r w:rsidR="0078525D" w:rsidRPr="0078525D">
        <w:rPr>
          <w:rFonts w:ascii="Arial" w:hAnsi="Arial" w:cs="Arial"/>
          <w:sz w:val="20"/>
          <w:szCs w:val="20"/>
        </w:rPr>
        <w:t>concept</w:t>
      </w:r>
      <w:r w:rsidR="00890451">
        <w:rPr>
          <w:rFonts w:ascii="Arial" w:hAnsi="Arial" w:cs="Arial"/>
          <w:sz w:val="20"/>
          <w:szCs w:val="20"/>
        </w:rPr>
        <w:t xml:space="preserve">s to help them excel on </w:t>
      </w:r>
      <w:r w:rsidR="00C159FB">
        <w:rPr>
          <w:rFonts w:ascii="Arial" w:hAnsi="Arial" w:cs="Arial"/>
          <w:sz w:val="20"/>
          <w:szCs w:val="20"/>
        </w:rPr>
        <w:t>state directed assessments</w:t>
      </w:r>
      <w:r w:rsidR="0078525D" w:rsidRPr="0078525D">
        <w:rPr>
          <w:rFonts w:ascii="Arial" w:hAnsi="Arial" w:cs="Arial"/>
          <w:sz w:val="20"/>
          <w:szCs w:val="20"/>
        </w:rPr>
        <w:t xml:space="preserve"> and throughout future</w:t>
      </w:r>
      <w:r w:rsidR="0078525D">
        <w:rPr>
          <w:rFonts w:ascii="Arial" w:hAnsi="Arial" w:cs="Arial"/>
          <w:sz w:val="20"/>
          <w:szCs w:val="20"/>
        </w:rPr>
        <w:t xml:space="preserve"> </w:t>
      </w:r>
      <w:r w:rsidR="0078525D" w:rsidRPr="0078525D">
        <w:rPr>
          <w:rFonts w:ascii="Arial" w:hAnsi="Arial" w:cs="Arial"/>
          <w:sz w:val="20"/>
          <w:szCs w:val="20"/>
        </w:rPr>
        <w:t>math courses</w:t>
      </w:r>
      <w:r w:rsidR="00C159FB">
        <w:rPr>
          <w:rFonts w:ascii="Arial" w:hAnsi="Arial" w:cs="Arial"/>
          <w:sz w:val="20"/>
          <w:szCs w:val="20"/>
        </w:rPr>
        <w:t>. Our goal is for students to learn problem solving skills that will carry them through life.</w:t>
      </w:r>
    </w:p>
    <w:p w:rsidR="00F2422C" w:rsidRDefault="00F2422C" w:rsidP="0078525D">
      <w:pPr>
        <w:spacing w:line="240" w:lineRule="auto"/>
        <w:ind w:left="1627" w:hanging="1627"/>
        <w:rPr>
          <w:rFonts w:ascii="Arial" w:hAnsi="Arial" w:cs="Arial"/>
          <w:sz w:val="20"/>
          <w:szCs w:val="20"/>
        </w:rPr>
      </w:pPr>
      <w:r w:rsidRPr="00471FCA">
        <w:rPr>
          <w:rFonts w:ascii="Arial" w:hAnsi="Arial" w:cs="Arial"/>
          <w:b/>
          <w:sz w:val="20"/>
          <w:szCs w:val="20"/>
        </w:rPr>
        <w:t>Materials:</w:t>
      </w:r>
      <w:r w:rsidRPr="000B530B">
        <w:rPr>
          <w:rFonts w:ascii="Arial" w:hAnsi="Arial" w:cs="Arial"/>
          <w:sz w:val="20"/>
          <w:szCs w:val="20"/>
        </w:rPr>
        <w:t xml:space="preserve"> </w:t>
      </w:r>
      <w:r w:rsidRPr="000B530B">
        <w:rPr>
          <w:rFonts w:ascii="Arial" w:hAnsi="Arial" w:cs="Arial"/>
          <w:sz w:val="20"/>
          <w:szCs w:val="20"/>
        </w:rPr>
        <w:tab/>
      </w:r>
      <w:r w:rsidRPr="008F18B4">
        <w:rPr>
          <w:rFonts w:ascii="Arial" w:hAnsi="Arial" w:cs="Arial"/>
          <w:b/>
          <w:sz w:val="20"/>
          <w:szCs w:val="20"/>
        </w:rPr>
        <w:t>Each student is required to bring the follow</w:t>
      </w:r>
      <w:r w:rsidR="00EB4799" w:rsidRPr="008F18B4">
        <w:rPr>
          <w:rFonts w:ascii="Arial" w:hAnsi="Arial" w:cs="Arial"/>
          <w:b/>
          <w:sz w:val="20"/>
          <w:szCs w:val="20"/>
        </w:rPr>
        <w:t>ing items to c</w:t>
      </w:r>
      <w:r w:rsidR="005B1CAB" w:rsidRPr="008F18B4">
        <w:rPr>
          <w:rFonts w:ascii="Arial" w:hAnsi="Arial" w:cs="Arial"/>
          <w:b/>
          <w:sz w:val="20"/>
          <w:szCs w:val="20"/>
        </w:rPr>
        <w:t>lass everyday: a math binder</w:t>
      </w:r>
      <w:r w:rsidRPr="008F18B4">
        <w:rPr>
          <w:rFonts w:ascii="Arial" w:hAnsi="Arial" w:cs="Arial"/>
          <w:b/>
          <w:sz w:val="20"/>
          <w:szCs w:val="20"/>
        </w:rPr>
        <w:t>, loose leaf paper,</w:t>
      </w:r>
      <w:r w:rsidR="000E04F5" w:rsidRPr="008F18B4">
        <w:rPr>
          <w:rFonts w:ascii="Arial" w:hAnsi="Arial" w:cs="Arial"/>
          <w:b/>
          <w:sz w:val="20"/>
          <w:szCs w:val="20"/>
        </w:rPr>
        <w:t xml:space="preserve"> </w:t>
      </w:r>
      <w:r w:rsidR="00EB4799" w:rsidRPr="008F18B4">
        <w:rPr>
          <w:rFonts w:ascii="Arial" w:hAnsi="Arial" w:cs="Arial"/>
          <w:b/>
          <w:sz w:val="20"/>
          <w:szCs w:val="20"/>
        </w:rPr>
        <w:t xml:space="preserve">graph paper, </w:t>
      </w:r>
      <w:r w:rsidR="00890451">
        <w:rPr>
          <w:rFonts w:ascii="Arial" w:hAnsi="Arial" w:cs="Arial"/>
          <w:b/>
          <w:sz w:val="20"/>
          <w:szCs w:val="20"/>
        </w:rPr>
        <w:t>pencils,</w:t>
      </w:r>
      <w:r w:rsidR="00C159FB">
        <w:rPr>
          <w:rFonts w:ascii="Arial" w:hAnsi="Arial" w:cs="Arial"/>
          <w:b/>
          <w:sz w:val="20"/>
          <w:szCs w:val="20"/>
        </w:rPr>
        <w:t xml:space="preserve"> scissors, and a glue stick.</w:t>
      </w:r>
      <w:r w:rsidR="005B1CAB" w:rsidRPr="008F18B4">
        <w:rPr>
          <w:rFonts w:ascii="Arial" w:hAnsi="Arial" w:cs="Arial"/>
          <w:b/>
          <w:sz w:val="20"/>
          <w:szCs w:val="20"/>
        </w:rPr>
        <w:t xml:space="preserve"> </w:t>
      </w:r>
    </w:p>
    <w:p w:rsidR="0078525D" w:rsidRPr="005B1CAB" w:rsidRDefault="00F2422C" w:rsidP="005B1CAB">
      <w:pPr>
        <w:spacing w:line="240" w:lineRule="auto"/>
        <w:ind w:left="1627" w:hanging="1627"/>
        <w:rPr>
          <w:rFonts w:ascii="Arial" w:hAnsi="Arial" w:cs="Arial"/>
          <w:sz w:val="20"/>
          <w:szCs w:val="20"/>
        </w:rPr>
      </w:pPr>
      <w:r>
        <w:rPr>
          <w:rFonts w:ascii="Arial" w:hAnsi="Arial" w:cs="Arial"/>
          <w:b/>
          <w:sz w:val="20"/>
          <w:szCs w:val="20"/>
        </w:rPr>
        <w:t>Grading:</w:t>
      </w:r>
      <w:r>
        <w:rPr>
          <w:rFonts w:ascii="Arial" w:hAnsi="Arial" w:cs="Arial"/>
          <w:b/>
          <w:sz w:val="20"/>
          <w:szCs w:val="20"/>
        </w:rPr>
        <w:tab/>
      </w:r>
      <w:r>
        <w:rPr>
          <w:rFonts w:ascii="Arial" w:hAnsi="Arial" w:cs="Arial"/>
          <w:sz w:val="20"/>
          <w:szCs w:val="20"/>
        </w:rPr>
        <w:t xml:space="preserve">Grades are based on the student’s performance in each of the categories below.  </w:t>
      </w:r>
      <w:r w:rsidR="00077FCD" w:rsidRPr="00077FCD">
        <w:rPr>
          <w:noProof/>
        </w:rPr>
        <w:pict>
          <v:rect id="_x0000_s1026" style="position:absolute;left:0;text-align:left;margin-left:36pt;margin-top:14.9pt;width:468pt;height:69.5pt;z-index:-251658752;mso-position-horizontal-relative:text;mso-position-vertical-relative:text"/>
        </w:pict>
      </w:r>
    </w:p>
    <w:p w:rsidR="005B1CAB" w:rsidRDefault="005B1CAB" w:rsidP="00A166B5">
      <w:pPr>
        <w:ind w:left="1620" w:hanging="1620"/>
        <w:jc w:val="center"/>
        <w:rPr>
          <w:rFonts w:ascii="Arial" w:hAnsi="Arial" w:cs="Arial"/>
          <w:b/>
          <w:sz w:val="20"/>
          <w:szCs w:val="20"/>
        </w:rPr>
      </w:pPr>
      <w:r>
        <w:rPr>
          <w:rFonts w:ascii="Arial" w:hAnsi="Arial" w:cs="Arial"/>
          <w:b/>
          <w:sz w:val="20"/>
          <w:szCs w:val="20"/>
        </w:rPr>
        <w:t>Formative Assessment (30%)</w:t>
      </w:r>
    </w:p>
    <w:p w:rsidR="00F2422C" w:rsidRDefault="005B1CAB" w:rsidP="00A166B5">
      <w:pPr>
        <w:ind w:left="1620" w:hanging="1620"/>
        <w:jc w:val="center"/>
        <w:rPr>
          <w:rFonts w:ascii="Arial" w:hAnsi="Arial" w:cs="Arial"/>
          <w:b/>
          <w:sz w:val="20"/>
          <w:szCs w:val="20"/>
        </w:rPr>
      </w:pPr>
      <w:r>
        <w:rPr>
          <w:rFonts w:ascii="Arial" w:hAnsi="Arial" w:cs="Arial"/>
          <w:b/>
          <w:sz w:val="20"/>
          <w:szCs w:val="20"/>
        </w:rPr>
        <w:t>Summative Assessment (</w:t>
      </w:r>
      <w:r w:rsidR="00F2422C">
        <w:rPr>
          <w:rFonts w:ascii="Arial" w:hAnsi="Arial" w:cs="Arial"/>
          <w:b/>
          <w:sz w:val="20"/>
          <w:szCs w:val="20"/>
        </w:rPr>
        <w:t>60%</w:t>
      </w:r>
      <w:r>
        <w:rPr>
          <w:rFonts w:ascii="Arial" w:hAnsi="Arial" w:cs="Arial"/>
          <w:b/>
          <w:sz w:val="20"/>
          <w:szCs w:val="20"/>
        </w:rPr>
        <w:t>)</w:t>
      </w:r>
      <w:r w:rsidR="00F2422C">
        <w:rPr>
          <w:rFonts w:ascii="Arial" w:hAnsi="Arial" w:cs="Arial"/>
          <w:b/>
          <w:sz w:val="20"/>
          <w:szCs w:val="20"/>
        </w:rPr>
        <w:t xml:space="preserve"> </w:t>
      </w:r>
    </w:p>
    <w:p w:rsidR="005B1CAB" w:rsidRDefault="005B1CAB" w:rsidP="00A166B5">
      <w:pPr>
        <w:ind w:left="1620" w:hanging="1620"/>
        <w:jc w:val="center"/>
        <w:rPr>
          <w:rFonts w:ascii="Arial" w:hAnsi="Arial" w:cs="Arial"/>
          <w:b/>
          <w:sz w:val="20"/>
          <w:szCs w:val="20"/>
        </w:rPr>
      </w:pPr>
      <w:r>
        <w:rPr>
          <w:rFonts w:ascii="Arial" w:hAnsi="Arial" w:cs="Arial"/>
          <w:b/>
          <w:sz w:val="20"/>
          <w:szCs w:val="20"/>
        </w:rPr>
        <w:t>Daily Work (10%)</w:t>
      </w:r>
    </w:p>
    <w:p w:rsidR="00F2422C" w:rsidRDefault="00F2422C" w:rsidP="008F18B4">
      <w:pPr>
        <w:ind w:left="1620" w:hanging="1620"/>
        <w:rPr>
          <w:rFonts w:ascii="Arial" w:hAnsi="Arial" w:cs="Arial"/>
          <w:sz w:val="20"/>
          <w:szCs w:val="20"/>
        </w:rPr>
      </w:pPr>
      <w:r>
        <w:rPr>
          <w:rFonts w:ascii="Arial" w:hAnsi="Arial" w:cs="Arial"/>
          <w:b/>
          <w:sz w:val="20"/>
          <w:szCs w:val="20"/>
        </w:rPr>
        <w:t xml:space="preserve">Formative Assessment: </w:t>
      </w:r>
      <w:r w:rsidRPr="0065670E">
        <w:rPr>
          <w:rFonts w:ascii="Arial" w:hAnsi="Arial" w:cs="Arial"/>
          <w:sz w:val="20"/>
          <w:szCs w:val="20"/>
        </w:rPr>
        <w:t>Examples include</w:t>
      </w:r>
      <w:r>
        <w:rPr>
          <w:rFonts w:ascii="Arial" w:hAnsi="Arial" w:cs="Arial"/>
          <w:sz w:val="20"/>
          <w:szCs w:val="20"/>
        </w:rPr>
        <w:t xml:space="preserve"> but are not limited to</w:t>
      </w:r>
      <w:r>
        <w:rPr>
          <w:rFonts w:ascii="Arial" w:hAnsi="Arial" w:cs="Arial"/>
          <w:b/>
          <w:sz w:val="20"/>
          <w:szCs w:val="20"/>
        </w:rPr>
        <w:t>-</w:t>
      </w:r>
      <w:r w:rsidR="008F18B4">
        <w:rPr>
          <w:rFonts w:ascii="Arial" w:hAnsi="Arial" w:cs="Arial"/>
          <w:b/>
          <w:sz w:val="20"/>
          <w:szCs w:val="20"/>
        </w:rPr>
        <w:t>---</w:t>
      </w:r>
      <w:r w:rsidR="00C5069C">
        <w:rPr>
          <w:rFonts w:ascii="Arial" w:hAnsi="Arial" w:cs="Arial"/>
          <w:sz w:val="20"/>
          <w:szCs w:val="20"/>
        </w:rPr>
        <w:t>Check-ups</w:t>
      </w:r>
      <w:r>
        <w:rPr>
          <w:rFonts w:ascii="Arial" w:hAnsi="Arial" w:cs="Arial"/>
          <w:sz w:val="20"/>
          <w:szCs w:val="20"/>
        </w:rPr>
        <w:t xml:space="preserve">, </w:t>
      </w:r>
      <w:r w:rsidR="008F18B4">
        <w:rPr>
          <w:rFonts w:ascii="Arial" w:hAnsi="Arial" w:cs="Arial"/>
          <w:sz w:val="20"/>
          <w:szCs w:val="20"/>
        </w:rPr>
        <w:t>Quizzes, and C</w:t>
      </w:r>
      <w:r w:rsidR="00830EBD">
        <w:rPr>
          <w:rFonts w:ascii="Arial" w:hAnsi="Arial" w:cs="Arial"/>
          <w:sz w:val="20"/>
          <w:szCs w:val="20"/>
        </w:rPr>
        <w:t>lass</w:t>
      </w:r>
      <w:r w:rsidR="008F18B4">
        <w:rPr>
          <w:rFonts w:ascii="Arial" w:hAnsi="Arial" w:cs="Arial"/>
          <w:sz w:val="20"/>
          <w:szCs w:val="20"/>
        </w:rPr>
        <w:t>room</w:t>
      </w:r>
      <w:r w:rsidR="00830EBD">
        <w:rPr>
          <w:rFonts w:ascii="Arial" w:hAnsi="Arial" w:cs="Arial"/>
          <w:sz w:val="20"/>
          <w:szCs w:val="20"/>
        </w:rPr>
        <w:t xml:space="preserve"> </w:t>
      </w:r>
      <w:r w:rsidR="008F18B4">
        <w:rPr>
          <w:rFonts w:ascii="Arial" w:hAnsi="Arial" w:cs="Arial"/>
          <w:sz w:val="20"/>
          <w:szCs w:val="20"/>
        </w:rPr>
        <w:t>A</w:t>
      </w:r>
      <w:r w:rsidR="005B1CAB">
        <w:rPr>
          <w:rFonts w:ascii="Arial" w:hAnsi="Arial" w:cs="Arial"/>
          <w:sz w:val="20"/>
          <w:szCs w:val="20"/>
        </w:rPr>
        <w:t>ctivities</w:t>
      </w:r>
    </w:p>
    <w:p w:rsidR="0024492F" w:rsidRDefault="00F2422C" w:rsidP="0024492F">
      <w:pPr>
        <w:ind w:left="1620" w:hanging="1620"/>
        <w:rPr>
          <w:rFonts w:ascii="Arial" w:hAnsi="Arial" w:cs="Arial"/>
          <w:sz w:val="20"/>
          <w:szCs w:val="20"/>
        </w:rPr>
      </w:pPr>
      <w:r>
        <w:rPr>
          <w:rFonts w:ascii="Arial" w:hAnsi="Arial" w:cs="Arial"/>
          <w:b/>
          <w:sz w:val="20"/>
          <w:szCs w:val="20"/>
        </w:rPr>
        <w:t>Summative Assessment:</w:t>
      </w:r>
      <w:r>
        <w:rPr>
          <w:rFonts w:ascii="Arial" w:hAnsi="Arial" w:cs="Arial"/>
          <w:sz w:val="20"/>
          <w:szCs w:val="20"/>
        </w:rPr>
        <w:t xml:space="preserve"> Examples includ</w:t>
      </w:r>
      <w:r w:rsidR="00830EBD">
        <w:rPr>
          <w:rFonts w:ascii="Arial" w:hAnsi="Arial" w:cs="Arial"/>
          <w:sz w:val="20"/>
          <w:szCs w:val="20"/>
        </w:rPr>
        <w:t>e but are not limited to----Major</w:t>
      </w:r>
      <w:r>
        <w:rPr>
          <w:rFonts w:ascii="Arial" w:hAnsi="Arial" w:cs="Arial"/>
          <w:sz w:val="20"/>
          <w:szCs w:val="20"/>
        </w:rPr>
        <w:t xml:space="preserve"> Tests, </w:t>
      </w:r>
      <w:r w:rsidR="00830EBD">
        <w:rPr>
          <w:rFonts w:ascii="Arial" w:hAnsi="Arial" w:cs="Arial"/>
          <w:sz w:val="20"/>
          <w:szCs w:val="20"/>
        </w:rPr>
        <w:t xml:space="preserve">Performance Tasks, </w:t>
      </w:r>
      <w:r w:rsidR="008F18B4">
        <w:rPr>
          <w:rFonts w:ascii="Arial" w:hAnsi="Arial" w:cs="Arial"/>
          <w:sz w:val="20"/>
          <w:szCs w:val="20"/>
        </w:rPr>
        <w:t>and Projects</w:t>
      </w:r>
    </w:p>
    <w:p w:rsidR="0078525D" w:rsidRPr="0078525D" w:rsidRDefault="0078525D" w:rsidP="0024492F">
      <w:pPr>
        <w:ind w:left="1620" w:hanging="1620"/>
        <w:rPr>
          <w:rFonts w:ascii="Arial" w:hAnsi="Arial" w:cs="Arial"/>
          <w:sz w:val="20"/>
          <w:szCs w:val="20"/>
        </w:rPr>
      </w:pPr>
      <w:r w:rsidRPr="0078525D">
        <w:rPr>
          <w:rFonts w:ascii="Arial" w:hAnsi="Arial" w:cs="Arial"/>
          <w:b/>
          <w:sz w:val="20"/>
          <w:szCs w:val="20"/>
        </w:rPr>
        <w:t>Homework</w:t>
      </w:r>
      <w:r>
        <w:rPr>
          <w:rFonts w:ascii="Arial" w:hAnsi="Arial" w:cs="Arial"/>
          <w:b/>
          <w:sz w:val="20"/>
          <w:szCs w:val="20"/>
        </w:rPr>
        <w:t>:</w:t>
      </w:r>
      <w:r w:rsidR="008F18B4">
        <w:rPr>
          <w:rFonts w:ascii="Arial" w:hAnsi="Arial" w:cs="Arial"/>
          <w:sz w:val="20"/>
          <w:szCs w:val="20"/>
        </w:rPr>
        <w:t xml:space="preserve">  </w:t>
      </w:r>
      <w:r w:rsidR="00DB7D11" w:rsidRPr="00DB7D11">
        <w:rPr>
          <w:rFonts w:ascii="Arial" w:hAnsi="Arial" w:cs="Arial"/>
          <w:sz w:val="20"/>
          <w:szCs w:val="20"/>
        </w:rPr>
        <w:t>There will be homework given periodically to assess student progress and reinforce classroom learning. Homework assignments will be posted and students are responsible for recording the assignments.  It is very important that students complete all homework assignments on time.  Late homework will only be accepted in the case of an absence.</w:t>
      </w:r>
    </w:p>
    <w:p w:rsidR="00F2422C" w:rsidRPr="00830EBD" w:rsidRDefault="00F2422C" w:rsidP="0024492F">
      <w:pPr>
        <w:ind w:left="1620" w:hanging="1620"/>
        <w:rPr>
          <w:rFonts w:ascii="Arial" w:hAnsi="Arial" w:cs="Arial"/>
          <w:sz w:val="20"/>
          <w:szCs w:val="20"/>
        </w:rPr>
      </w:pPr>
      <w:r>
        <w:rPr>
          <w:rFonts w:ascii="Arial" w:hAnsi="Arial" w:cs="Arial"/>
          <w:b/>
          <w:sz w:val="20"/>
          <w:szCs w:val="20"/>
        </w:rPr>
        <w:t xml:space="preserve">Make-Up Policy: </w:t>
      </w:r>
      <w:r w:rsidR="00D4137B">
        <w:rPr>
          <w:rFonts w:ascii="Arial" w:hAnsi="Arial" w:cs="Arial"/>
          <w:sz w:val="20"/>
          <w:szCs w:val="20"/>
        </w:rPr>
        <w:t>Students are re</w:t>
      </w:r>
      <w:r w:rsidR="00830EBD">
        <w:rPr>
          <w:rFonts w:ascii="Arial" w:hAnsi="Arial" w:cs="Arial"/>
          <w:sz w:val="20"/>
          <w:szCs w:val="20"/>
        </w:rPr>
        <w:t xml:space="preserve">quired to make up </w:t>
      </w:r>
      <w:r w:rsidR="0078525D">
        <w:rPr>
          <w:rFonts w:ascii="Arial" w:hAnsi="Arial" w:cs="Arial"/>
          <w:sz w:val="20"/>
          <w:szCs w:val="20"/>
        </w:rPr>
        <w:t>class work</w:t>
      </w:r>
      <w:r w:rsidR="00830EBD">
        <w:rPr>
          <w:rFonts w:ascii="Arial" w:hAnsi="Arial" w:cs="Arial"/>
          <w:sz w:val="20"/>
          <w:szCs w:val="20"/>
        </w:rPr>
        <w:t xml:space="preserve"> missed during any school absences. It is the student’s individual responsibility to see teachers, obtain the missed assignments, and turn in </w:t>
      </w:r>
      <w:r w:rsidR="0078525D">
        <w:rPr>
          <w:rFonts w:ascii="Arial" w:hAnsi="Arial" w:cs="Arial"/>
          <w:sz w:val="20"/>
          <w:szCs w:val="20"/>
        </w:rPr>
        <w:t>makeup</w:t>
      </w:r>
      <w:r w:rsidR="00830EBD">
        <w:rPr>
          <w:rFonts w:ascii="Arial" w:hAnsi="Arial" w:cs="Arial"/>
          <w:sz w:val="20"/>
          <w:szCs w:val="20"/>
        </w:rPr>
        <w:t xml:space="preserve"> work.</w:t>
      </w:r>
      <w:r w:rsidR="00890451">
        <w:rPr>
          <w:rFonts w:ascii="Arial" w:hAnsi="Arial" w:cs="Arial"/>
          <w:sz w:val="20"/>
          <w:szCs w:val="20"/>
        </w:rPr>
        <w:t xml:space="preserve">  Please review the district policy regarding make-up work.  </w:t>
      </w:r>
    </w:p>
    <w:p w:rsidR="00F2422C" w:rsidRDefault="00F2422C" w:rsidP="00AD4858">
      <w:pPr>
        <w:ind w:left="1620" w:hanging="1620"/>
        <w:rPr>
          <w:rFonts w:ascii="Arial" w:hAnsi="Arial" w:cs="Arial"/>
          <w:sz w:val="20"/>
          <w:szCs w:val="20"/>
        </w:rPr>
      </w:pPr>
      <w:r>
        <w:rPr>
          <w:rFonts w:ascii="Arial" w:hAnsi="Arial" w:cs="Arial"/>
          <w:b/>
          <w:sz w:val="20"/>
          <w:szCs w:val="20"/>
        </w:rPr>
        <w:t xml:space="preserve">Expectations:  </w:t>
      </w:r>
      <w:r>
        <w:rPr>
          <w:rFonts w:ascii="Arial" w:hAnsi="Arial" w:cs="Arial"/>
          <w:b/>
          <w:sz w:val="20"/>
          <w:szCs w:val="20"/>
        </w:rPr>
        <w:tab/>
      </w:r>
      <w:r w:rsidR="00830EBD">
        <w:rPr>
          <w:rFonts w:ascii="Arial" w:hAnsi="Arial" w:cs="Arial"/>
          <w:sz w:val="20"/>
          <w:szCs w:val="20"/>
        </w:rPr>
        <w:t>The mission of Burney-Harris-Lyons Middle School is to nurture successful lifelong learners through high expectations and mutual respect.</w:t>
      </w:r>
      <w:r w:rsidRPr="00F5614A">
        <w:rPr>
          <w:rFonts w:ascii="Arial" w:hAnsi="Arial" w:cs="Arial"/>
          <w:sz w:val="20"/>
          <w:szCs w:val="20"/>
        </w:rPr>
        <w:t xml:space="preserve"> Students</w:t>
      </w:r>
      <w:r w:rsidRPr="00FD17E3">
        <w:rPr>
          <w:rFonts w:ascii="Arial" w:hAnsi="Arial" w:cs="Arial"/>
          <w:sz w:val="20"/>
          <w:szCs w:val="20"/>
        </w:rPr>
        <w:t xml:space="preserve"> are expected to follow the class</w:t>
      </w:r>
      <w:r>
        <w:rPr>
          <w:rFonts w:ascii="Arial" w:hAnsi="Arial" w:cs="Arial"/>
          <w:sz w:val="20"/>
          <w:szCs w:val="20"/>
        </w:rPr>
        <w:t>room</w:t>
      </w:r>
      <w:r w:rsidR="0078525D">
        <w:rPr>
          <w:rFonts w:ascii="Arial" w:hAnsi="Arial" w:cs="Arial"/>
          <w:sz w:val="20"/>
          <w:szCs w:val="20"/>
        </w:rPr>
        <w:t xml:space="preserve"> policies and</w:t>
      </w:r>
      <w:r w:rsidRPr="00FD17E3">
        <w:rPr>
          <w:rFonts w:ascii="Arial" w:hAnsi="Arial" w:cs="Arial"/>
          <w:sz w:val="20"/>
          <w:szCs w:val="20"/>
        </w:rPr>
        <w:t xml:space="preserve"> procedures.  Most importantly, students are expected to work hard and try their best on everything they do in class. </w:t>
      </w:r>
    </w:p>
    <w:p w:rsidR="00F2422C" w:rsidRDefault="00890451" w:rsidP="005A2B78">
      <w:pPr>
        <w:rPr>
          <w:rFonts w:ascii="Arial" w:hAnsi="Arial" w:cs="Arial"/>
          <w:sz w:val="20"/>
          <w:szCs w:val="20"/>
        </w:rPr>
      </w:pPr>
      <w:r>
        <w:rPr>
          <w:rFonts w:ascii="Arial" w:hAnsi="Arial" w:cs="Arial"/>
          <w:sz w:val="20"/>
          <w:szCs w:val="20"/>
        </w:rPr>
        <w:t>I</w:t>
      </w:r>
      <w:r w:rsidR="008F18B4">
        <w:rPr>
          <w:rFonts w:ascii="Arial" w:hAnsi="Arial" w:cs="Arial"/>
          <w:sz w:val="20"/>
          <w:szCs w:val="20"/>
        </w:rPr>
        <w:t xml:space="preserve"> look</w:t>
      </w:r>
      <w:r w:rsidR="00F2422C">
        <w:rPr>
          <w:rFonts w:ascii="Arial" w:hAnsi="Arial" w:cs="Arial"/>
          <w:sz w:val="20"/>
          <w:szCs w:val="20"/>
        </w:rPr>
        <w:t xml:space="preserve"> forward to a wonderful year! If you have any questions or concerns please </w:t>
      </w:r>
      <w:r>
        <w:rPr>
          <w:rFonts w:ascii="Arial" w:hAnsi="Arial" w:cs="Arial"/>
          <w:sz w:val="20"/>
          <w:szCs w:val="20"/>
        </w:rPr>
        <w:t xml:space="preserve">contact me.  </w:t>
      </w:r>
    </w:p>
    <w:p w:rsidR="00352DCC" w:rsidRDefault="00352DCC" w:rsidP="00C8176A">
      <w:pPr>
        <w:rPr>
          <w:rFonts w:ascii="Lucida Handwriting" w:hAnsi="Lucida Handwriting" w:cs="Arial"/>
        </w:rPr>
      </w:pPr>
    </w:p>
    <w:p w:rsidR="00B7126B" w:rsidRDefault="00B7126B" w:rsidP="00C8176A">
      <w:pPr>
        <w:rPr>
          <w:rFonts w:ascii="Arial" w:hAnsi="Arial" w:cs="Arial"/>
          <w:sz w:val="20"/>
          <w:szCs w:val="20"/>
        </w:rPr>
      </w:pPr>
    </w:p>
    <w:p w:rsidR="00B7126B" w:rsidRPr="00B7126B" w:rsidRDefault="00B7126B" w:rsidP="00C8176A">
      <w:pPr>
        <w:rPr>
          <w:rFonts w:ascii="Arial" w:hAnsi="Arial" w:cs="Arial"/>
          <w:sz w:val="20"/>
          <w:szCs w:val="20"/>
        </w:rPr>
      </w:pPr>
      <w:r>
        <w:rPr>
          <w:rFonts w:ascii="Arial" w:hAnsi="Arial" w:cs="Arial"/>
          <w:sz w:val="20"/>
          <w:szCs w:val="20"/>
        </w:rPr>
        <w:t>Maggie Hendricks</w:t>
      </w:r>
    </w:p>
    <w:sectPr w:rsidR="00B7126B" w:rsidRPr="00B7126B" w:rsidSect="009B03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64F38"/>
    <w:rsid w:val="00001C91"/>
    <w:rsid w:val="00003D22"/>
    <w:rsid w:val="00013C0F"/>
    <w:rsid w:val="00017865"/>
    <w:rsid w:val="00026BE9"/>
    <w:rsid w:val="0003093A"/>
    <w:rsid w:val="00062053"/>
    <w:rsid w:val="00073F22"/>
    <w:rsid w:val="00077FCD"/>
    <w:rsid w:val="000B530B"/>
    <w:rsid w:val="000D0025"/>
    <w:rsid w:val="000D1F3D"/>
    <w:rsid w:val="000E04F5"/>
    <w:rsid w:val="000E1AF7"/>
    <w:rsid w:val="000F1954"/>
    <w:rsid w:val="00106369"/>
    <w:rsid w:val="00117B85"/>
    <w:rsid w:val="001465A7"/>
    <w:rsid w:val="00171043"/>
    <w:rsid w:val="00192F7C"/>
    <w:rsid w:val="001A38CE"/>
    <w:rsid w:val="001B18EE"/>
    <w:rsid w:val="001B1F36"/>
    <w:rsid w:val="001C3BE8"/>
    <w:rsid w:val="001D2F96"/>
    <w:rsid w:val="001D7D8B"/>
    <w:rsid w:val="001E5A78"/>
    <w:rsid w:val="00202E32"/>
    <w:rsid w:val="00206B3F"/>
    <w:rsid w:val="00220A81"/>
    <w:rsid w:val="00221EF3"/>
    <w:rsid w:val="00230307"/>
    <w:rsid w:val="0023604F"/>
    <w:rsid w:val="00237945"/>
    <w:rsid w:val="0024492F"/>
    <w:rsid w:val="002610EC"/>
    <w:rsid w:val="0027354E"/>
    <w:rsid w:val="00277C88"/>
    <w:rsid w:val="0028120F"/>
    <w:rsid w:val="00295E26"/>
    <w:rsid w:val="002A093E"/>
    <w:rsid w:val="003005D3"/>
    <w:rsid w:val="00304CEF"/>
    <w:rsid w:val="00314688"/>
    <w:rsid w:val="00317994"/>
    <w:rsid w:val="003206D2"/>
    <w:rsid w:val="00352DCC"/>
    <w:rsid w:val="003634AC"/>
    <w:rsid w:val="00381A81"/>
    <w:rsid w:val="00390596"/>
    <w:rsid w:val="003C4BE3"/>
    <w:rsid w:val="003C6D95"/>
    <w:rsid w:val="003D1304"/>
    <w:rsid w:val="003E568E"/>
    <w:rsid w:val="003E7864"/>
    <w:rsid w:val="003F6AF6"/>
    <w:rsid w:val="003F7873"/>
    <w:rsid w:val="00423A0F"/>
    <w:rsid w:val="004352CF"/>
    <w:rsid w:val="004373D1"/>
    <w:rsid w:val="00444092"/>
    <w:rsid w:val="00446B3D"/>
    <w:rsid w:val="00461B22"/>
    <w:rsid w:val="00464431"/>
    <w:rsid w:val="0046795A"/>
    <w:rsid w:val="00471FCA"/>
    <w:rsid w:val="00481451"/>
    <w:rsid w:val="004825FD"/>
    <w:rsid w:val="004B28D5"/>
    <w:rsid w:val="004C3E18"/>
    <w:rsid w:val="004D0818"/>
    <w:rsid w:val="004F5202"/>
    <w:rsid w:val="0050280A"/>
    <w:rsid w:val="005117F7"/>
    <w:rsid w:val="0051600E"/>
    <w:rsid w:val="00520D8F"/>
    <w:rsid w:val="005232AF"/>
    <w:rsid w:val="005409A2"/>
    <w:rsid w:val="00541E70"/>
    <w:rsid w:val="005522DE"/>
    <w:rsid w:val="005762DA"/>
    <w:rsid w:val="00585C89"/>
    <w:rsid w:val="00592F99"/>
    <w:rsid w:val="005A2B78"/>
    <w:rsid w:val="005A7C90"/>
    <w:rsid w:val="005B1CAB"/>
    <w:rsid w:val="005C5A1E"/>
    <w:rsid w:val="005C7C05"/>
    <w:rsid w:val="005E10DE"/>
    <w:rsid w:val="005E4A56"/>
    <w:rsid w:val="005F2B58"/>
    <w:rsid w:val="005F4C54"/>
    <w:rsid w:val="0060716C"/>
    <w:rsid w:val="0062698A"/>
    <w:rsid w:val="006356A9"/>
    <w:rsid w:val="00636BD4"/>
    <w:rsid w:val="00637AF1"/>
    <w:rsid w:val="0064188A"/>
    <w:rsid w:val="00642810"/>
    <w:rsid w:val="00650B66"/>
    <w:rsid w:val="0065670E"/>
    <w:rsid w:val="00674818"/>
    <w:rsid w:val="00695C33"/>
    <w:rsid w:val="00697859"/>
    <w:rsid w:val="00697F5D"/>
    <w:rsid w:val="006A7200"/>
    <w:rsid w:val="006B333F"/>
    <w:rsid w:val="006C4B66"/>
    <w:rsid w:val="006D0815"/>
    <w:rsid w:val="006D6FAC"/>
    <w:rsid w:val="006E3B7B"/>
    <w:rsid w:val="006E4C43"/>
    <w:rsid w:val="006F23A5"/>
    <w:rsid w:val="00715A98"/>
    <w:rsid w:val="0074073C"/>
    <w:rsid w:val="00755DDC"/>
    <w:rsid w:val="00756556"/>
    <w:rsid w:val="00765A80"/>
    <w:rsid w:val="00770596"/>
    <w:rsid w:val="0078525D"/>
    <w:rsid w:val="0079209F"/>
    <w:rsid w:val="007B270B"/>
    <w:rsid w:val="007B38F8"/>
    <w:rsid w:val="007C44F9"/>
    <w:rsid w:val="007F292F"/>
    <w:rsid w:val="00802E25"/>
    <w:rsid w:val="0080363B"/>
    <w:rsid w:val="0081725D"/>
    <w:rsid w:val="00817AAB"/>
    <w:rsid w:val="00830EBD"/>
    <w:rsid w:val="00830FF4"/>
    <w:rsid w:val="008320FA"/>
    <w:rsid w:val="0083256C"/>
    <w:rsid w:val="00847DC6"/>
    <w:rsid w:val="0085072A"/>
    <w:rsid w:val="00853D5C"/>
    <w:rsid w:val="0085735F"/>
    <w:rsid w:val="0086330F"/>
    <w:rsid w:val="00871DCA"/>
    <w:rsid w:val="00876519"/>
    <w:rsid w:val="008806CE"/>
    <w:rsid w:val="00890451"/>
    <w:rsid w:val="008A45C9"/>
    <w:rsid w:val="008C6C63"/>
    <w:rsid w:val="008E5EC0"/>
    <w:rsid w:val="008F18B4"/>
    <w:rsid w:val="0091765E"/>
    <w:rsid w:val="00923B84"/>
    <w:rsid w:val="00943001"/>
    <w:rsid w:val="009869DB"/>
    <w:rsid w:val="00987B18"/>
    <w:rsid w:val="009A243D"/>
    <w:rsid w:val="009A4486"/>
    <w:rsid w:val="009B03F1"/>
    <w:rsid w:val="009B2834"/>
    <w:rsid w:val="009C433C"/>
    <w:rsid w:val="009F28B1"/>
    <w:rsid w:val="009F2B4E"/>
    <w:rsid w:val="009F6991"/>
    <w:rsid w:val="009F7CF3"/>
    <w:rsid w:val="00A131DB"/>
    <w:rsid w:val="00A166B5"/>
    <w:rsid w:val="00A2018F"/>
    <w:rsid w:val="00A329E7"/>
    <w:rsid w:val="00A47F92"/>
    <w:rsid w:val="00A57E16"/>
    <w:rsid w:val="00A60D63"/>
    <w:rsid w:val="00A70162"/>
    <w:rsid w:val="00A72F3B"/>
    <w:rsid w:val="00A87F7F"/>
    <w:rsid w:val="00A95A3C"/>
    <w:rsid w:val="00A97491"/>
    <w:rsid w:val="00AB109D"/>
    <w:rsid w:val="00AD4858"/>
    <w:rsid w:val="00AE14BF"/>
    <w:rsid w:val="00B06EF5"/>
    <w:rsid w:val="00B175CD"/>
    <w:rsid w:val="00B42647"/>
    <w:rsid w:val="00B57CC8"/>
    <w:rsid w:val="00B67168"/>
    <w:rsid w:val="00B7126B"/>
    <w:rsid w:val="00B73989"/>
    <w:rsid w:val="00B97914"/>
    <w:rsid w:val="00BA690C"/>
    <w:rsid w:val="00BE06DE"/>
    <w:rsid w:val="00BE164A"/>
    <w:rsid w:val="00BF6993"/>
    <w:rsid w:val="00C159FB"/>
    <w:rsid w:val="00C41B57"/>
    <w:rsid w:val="00C4253F"/>
    <w:rsid w:val="00C42F73"/>
    <w:rsid w:val="00C47D05"/>
    <w:rsid w:val="00C5069C"/>
    <w:rsid w:val="00C57FCB"/>
    <w:rsid w:val="00C64F30"/>
    <w:rsid w:val="00C65B57"/>
    <w:rsid w:val="00C8176A"/>
    <w:rsid w:val="00CB0BBD"/>
    <w:rsid w:val="00CB5879"/>
    <w:rsid w:val="00CC5DAF"/>
    <w:rsid w:val="00CF2609"/>
    <w:rsid w:val="00D06E8A"/>
    <w:rsid w:val="00D07E2B"/>
    <w:rsid w:val="00D259CC"/>
    <w:rsid w:val="00D4137B"/>
    <w:rsid w:val="00D517CC"/>
    <w:rsid w:val="00D52534"/>
    <w:rsid w:val="00D63F0D"/>
    <w:rsid w:val="00D92979"/>
    <w:rsid w:val="00D94358"/>
    <w:rsid w:val="00D960B8"/>
    <w:rsid w:val="00D97860"/>
    <w:rsid w:val="00DB7D11"/>
    <w:rsid w:val="00DD29E2"/>
    <w:rsid w:val="00DE3452"/>
    <w:rsid w:val="00DE5D6D"/>
    <w:rsid w:val="00E26599"/>
    <w:rsid w:val="00E336E6"/>
    <w:rsid w:val="00E37857"/>
    <w:rsid w:val="00E57DFA"/>
    <w:rsid w:val="00E64955"/>
    <w:rsid w:val="00E64F38"/>
    <w:rsid w:val="00E6671F"/>
    <w:rsid w:val="00E81F17"/>
    <w:rsid w:val="00EB4799"/>
    <w:rsid w:val="00EB6DE9"/>
    <w:rsid w:val="00EC0797"/>
    <w:rsid w:val="00EC12DD"/>
    <w:rsid w:val="00ED3696"/>
    <w:rsid w:val="00EE4F0D"/>
    <w:rsid w:val="00F05EFF"/>
    <w:rsid w:val="00F155CB"/>
    <w:rsid w:val="00F2422C"/>
    <w:rsid w:val="00F34609"/>
    <w:rsid w:val="00F417A5"/>
    <w:rsid w:val="00F529AB"/>
    <w:rsid w:val="00F5614A"/>
    <w:rsid w:val="00F77758"/>
    <w:rsid w:val="00F83CE9"/>
    <w:rsid w:val="00F905B0"/>
    <w:rsid w:val="00FA31A6"/>
    <w:rsid w:val="00FD1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7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E16"/>
    <w:rPr>
      <w:rFonts w:ascii="Tahoma" w:hAnsi="Tahoma" w:cs="Tahoma"/>
      <w:sz w:val="16"/>
      <w:szCs w:val="16"/>
    </w:rPr>
  </w:style>
  <w:style w:type="character" w:styleId="Hyperlink">
    <w:name w:val="Hyperlink"/>
    <w:basedOn w:val="DefaultParagraphFont"/>
    <w:uiPriority w:val="99"/>
    <w:rsid w:val="000B530B"/>
    <w:rPr>
      <w:rFonts w:cs="Times New Roman"/>
      <w:color w:val="0000FF"/>
      <w:u w:val="single"/>
    </w:rPr>
  </w:style>
  <w:style w:type="table" w:styleId="TableGrid">
    <w:name w:val="Table Grid"/>
    <w:basedOn w:val="TableNormal"/>
    <w:uiPriority w:val="99"/>
    <w:locked/>
    <w:rsid w:val="000B530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7565670">
      <w:marLeft w:val="0"/>
      <w:marRight w:val="0"/>
      <w:marTop w:val="0"/>
      <w:marBottom w:val="0"/>
      <w:divBdr>
        <w:top w:val="none" w:sz="0" w:space="0" w:color="auto"/>
        <w:left w:val="none" w:sz="0" w:space="0" w:color="auto"/>
        <w:bottom w:val="none" w:sz="0" w:space="0" w:color="auto"/>
        <w:right w:val="none" w:sz="0" w:space="0" w:color="auto"/>
      </w:divBdr>
      <w:divsChild>
        <w:div w:id="1277565669">
          <w:marLeft w:val="0"/>
          <w:marRight w:val="0"/>
          <w:marTop w:val="0"/>
          <w:marBottom w:val="0"/>
          <w:divBdr>
            <w:top w:val="none" w:sz="0" w:space="0" w:color="auto"/>
            <w:left w:val="none" w:sz="0" w:space="0" w:color="auto"/>
            <w:bottom w:val="none" w:sz="0" w:space="0" w:color="auto"/>
            <w:right w:val="none" w:sz="0" w:space="0" w:color="auto"/>
          </w:divBdr>
        </w:div>
        <w:div w:id="1277565673">
          <w:marLeft w:val="0"/>
          <w:marRight w:val="0"/>
          <w:marTop w:val="0"/>
          <w:marBottom w:val="0"/>
          <w:divBdr>
            <w:top w:val="none" w:sz="0" w:space="0" w:color="auto"/>
            <w:left w:val="none" w:sz="0" w:space="0" w:color="auto"/>
            <w:bottom w:val="none" w:sz="0" w:space="0" w:color="auto"/>
            <w:right w:val="none" w:sz="0" w:space="0" w:color="auto"/>
          </w:divBdr>
        </w:div>
        <w:div w:id="1277565674">
          <w:marLeft w:val="0"/>
          <w:marRight w:val="0"/>
          <w:marTop w:val="0"/>
          <w:marBottom w:val="0"/>
          <w:divBdr>
            <w:top w:val="none" w:sz="0" w:space="0" w:color="auto"/>
            <w:left w:val="none" w:sz="0" w:space="0" w:color="auto"/>
            <w:bottom w:val="none" w:sz="0" w:space="0" w:color="auto"/>
            <w:right w:val="none" w:sz="0" w:space="0" w:color="auto"/>
          </w:divBdr>
        </w:div>
        <w:div w:id="1277565678">
          <w:marLeft w:val="0"/>
          <w:marRight w:val="0"/>
          <w:marTop w:val="0"/>
          <w:marBottom w:val="0"/>
          <w:divBdr>
            <w:top w:val="none" w:sz="0" w:space="0" w:color="auto"/>
            <w:left w:val="none" w:sz="0" w:space="0" w:color="auto"/>
            <w:bottom w:val="none" w:sz="0" w:space="0" w:color="auto"/>
            <w:right w:val="none" w:sz="0" w:space="0" w:color="auto"/>
          </w:divBdr>
        </w:div>
      </w:divsChild>
    </w:div>
    <w:div w:id="1277565676">
      <w:marLeft w:val="0"/>
      <w:marRight w:val="0"/>
      <w:marTop w:val="0"/>
      <w:marBottom w:val="0"/>
      <w:divBdr>
        <w:top w:val="none" w:sz="0" w:space="0" w:color="auto"/>
        <w:left w:val="none" w:sz="0" w:space="0" w:color="auto"/>
        <w:bottom w:val="none" w:sz="0" w:space="0" w:color="auto"/>
        <w:right w:val="none" w:sz="0" w:space="0" w:color="auto"/>
      </w:divBdr>
      <w:divsChild>
        <w:div w:id="1277565668">
          <w:marLeft w:val="0"/>
          <w:marRight w:val="0"/>
          <w:marTop w:val="0"/>
          <w:marBottom w:val="0"/>
          <w:divBdr>
            <w:top w:val="none" w:sz="0" w:space="0" w:color="auto"/>
            <w:left w:val="none" w:sz="0" w:space="0" w:color="auto"/>
            <w:bottom w:val="none" w:sz="0" w:space="0" w:color="auto"/>
            <w:right w:val="none" w:sz="0" w:space="0" w:color="auto"/>
          </w:divBdr>
        </w:div>
        <w:div w:id="1277565672">
          <w:marLeft w:val="0"/>
          <w:marRight w:val="0"/>
          <w:marTop w:val="0"/>
          <w:marBottom w:val="0"/>
          <w:divBdr>
            <w:top w:val="none" w:sz="0" w:space="0" w:color="auto"/>
            <w:left w:val="none" w:sz="0" w:space="0" w:color="auto"/>
            <w:bottom w:val="none" w:sz="0" w:space="0" w:color="auto"/>
            <w:right w:val="none" w:sz="0" w:space="0" w:color="auto"/>
          </w:divBdr>
        </w:div>
        <w:div w:id="1277565677">
          <w:marLeft w:val="0"/>
          <w:marRight w:val="0"/>
          <w:marTop w:val="0"/>
          <w:marBottom w:val="0"/>
          <w:divBdr>
            <w:top w:val="none" w:sz="0" w:space="0" w:color="auto"/>
            <w:left w:val="none" w:sz="0" w:space="0" w:color="auto"/>
            <w:bottom w:val="none" w:sz="0" w:space="0" w:color="auto"/>
            <w:right w:val="none" w:sz="0" w:space="0" w:color="auto"/>
          </w:divBdr>
        </w:div>
        <w:div w:id="1277565681">
          <w:marLeft w:val="0"/>
          <w:marRight w:val="0"/>
          <w:marTop w:val="0"/>
          <w:marBottom w:val="0"/>
          <w:divBdr>
            <w:top w:val="none" w:sz="0" w:space="0" w:color="auto"/>
            <w:left w:val="none" w:sz="0" w:space="0" w:color="auto"/>
            <w:bottom w:val="none" w:sz="0" w:space="0" w:color="auto"/>
            <w:right w:val="none" w:sz="0" w:space="0" w:color="auto"/>
          </w:divBdr>
        </w:div>
      </w:divsChild>
    </w:div>
    <w:div w:id="1277565680">
      <w:marLeft w:val="0"/>
      <w:marRight w:val="0"/>
      <w:marTop w:val="0"/>
      <w:marBottom w:val="0"/>
      <w:divBdr>
        <w:top w:val="none" w:sz="0" w:space="0" w:color="auto"/>
        <w:left w:val="none" w:sz="0" w:space="0" w:color="auto"/>
        <w:bottom w:val="none" w:sz="0" w:space="0" w:color="auto"/>
        <w:right w:val="none" w:sz="0" w:space="0" w:color="auto"/>
      </w:divBdr>
      <w:divsChild>
        <w:div w:id="1277565671">
          <w:marLeft w:val="0"/>
          <w:marRight w:val="0"/>
          <w:marTop w:val="0"/>
          <w:marBottom w:val="0"/>
          <w:divBdr>
            <w:top w:val="none" w:sz="0" w:space="0" w:color="auto"/>
            <w:left w:val="none" w:sz="0" w:space="0" w:color="auto"/>
            <w:bottom w:val="none" w:sz="0" w:space="0" w:color="auto"/>
            <w:right w:val="none" w:sz="0" w:space="0" w:color="auto"/>
          </w:divBdr>
        </w:div>
        <w:div w:id="1277565675">
          <w:marLeft w:val="0"/>
          <w:marRight w:val="0"/>
          <w:marTop w:val="0"/>
          <w:marBottom w:val="0"/>
          <w:divBdr>
            <w:top w:val="none" w:sz="0" w:space="0" w:color="auto"/>
            <w:left w:val="none" w:sz="0" w:space="0" w:color="auto"/>
            <w:bottom w:val="none" w:sz="0" w:space="0" w:color="auto"/>
            <w:right w:val="none" w:sz="0" w:space="0" w:color="auto"/>
          </w:divBdr>
        </w:div>
        <w:div w:id="1277565679">
          <w:marLeft w:val="0"/>
          <w:marRight w:val="0"/>
          <w:marTop w:val="0"/>
          <w:marBottom w:val="0"/>
          <w:divBdr>
            <w:top w:val="none" w:sz="0" w:space="0" w:color="auto"/>
            <w:left w:val="none" w:sz="0" w:space="0" w:color="auto"/>
            <w:bottom w:val="none" w:sz="0" w:space="0" w:color="auto"/>
            <w:right w:val="none" w:sz="0" w:space="0" w:color="auto"/>
          </w:divBdr>
        </w:div>
        <w:div w:id="127756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rnsworthk@clarke.k12.ga.us"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Clarke County School District</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hendricksm</cp:lastModifiedBy>
  <cp:revision>3</cp:revision>
  <cp:lastPrinted>2012-08-07T18:16:00Z</cp:lastPrinted>
  <dcterms:created xsi:type="dcterms:W3CDTF">2015-08-05T15:33:00Z</dcterms:created>
  <dcterms:modified xsi:type="dcterms:W3CDTF">2015-08-10T16:23:00Z</dcterms:modified>
</cp:coreProperties>
</file>